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96E" w:rsidRPr="00A0496E" w:rsidRDefault="00A0496E" w:rsidP="00481E84">
      <w:pPr>
        <w:spacing w:after="0" w:line="288" w:lineRule="auto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A0496E">
        <w:rPr>
          <w:rFonts w:ascii="Times New Roman" w:hAnsi="Times New Roman"/>
          <w:b/>
          <w:bCs/>
          <w:sz w:val="24"/>
          <w:szCs w:val="24"/>
          <w:lang w:val="pt-BR"/>
        </w:rPr>
        <w:t>TRƯỜNG THCS PHƯƠC HÒA</w:t>
      </w:r>
    </w:p>
    <w:p w:rsidR="00A0496E" w:rsidRPr="00A0496E" w:rsidRDefault="00A0496E" w:rsidP="00A0496E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A0496E">
        <w:rPr>
          <w:rFonts w:ascii="Times New Roman" w:hAnsi="Times New Roman"/>
          <w:b/>
          <w:bCs/>
          <w:sz w:val="24"/>
          <w:szCs w:val="24"/>
          <w:lang w:val="pt-BR"/>
        </w:rPr>
        <w:t>ÔN TẬP Ở NHÀ HÓA 8</w:t>
      </w:r>
    </w:p>
    <w:p w:rsidR="00A0496E" w:rsidRDefault="00A0496E" w:rsidP="00A0496E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A0496E">
        <w:rPr>
          <w:rFonts w:ascii="Times New Roman" w:hAnsi="Times New Roman"/>
          <w:b/>
          <w:bCs/>
          <w:sz w:val="24"/>
          <w:szCs w:val="24"/>
          <w:lang w:val="pt-BR"/>
        </w:rPr>
        <w:t>Câu 1</w:t>
      </w:r>
      <w:r>
        <w:rPr>
          <w:rFonts w:ascii="Times New Roman" w:hAnsi="Times New Roman"/>
          <w:bCs/>
          <w:sz w:val="24"/>
          <w:szCs w:val="24"/>
          <w:lang w:val="pt-BR"/>
        </w:rPr>
        <w:t>: Hoàn thành các pthh sau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>1/    Al  +    O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 xml:space="preserve">2 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2pt" o:ole="">
            <v:imagedata r:id="rId5" o:title=""/>
          </v:shape>
          <o:OLEObject Type="Embed" ProgID="Equation.3" ShapeID="_x0000_i1025" DrawAspect="Content" ObjectID="_1646502806" r:id="rId6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 Al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O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>2/    K  +    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 id="_x0000_i1026" type="#_x0000_t75" style="width:15pt;height:12pt" o:ole="">
            <v:imagedata r:id="rId5" o:title=""/>
          </v:shape>
          <o:OLEObject Type="Embed" ProgID="Equation.3" ShapeID="_x0000_i1026" DrawAspect="Content" ObjectID="_1646502807" r:id="rId7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 K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O 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>3/    Al(0H)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700" w:dyaOrig="380">
          <v:shape id="_x0000_i1027" type="#_x0000_t75" style="width:35.25pt;height:18.75pt" o:ole="">
            <v:imagedata r:id="rId8" o:title=""/>
          </v:shape>
          <o:OLEObject Type="Embed" ProgID="Equation.3" ShapeID="_x0000_i1027" DrawAspect="Content" ObjectID="_1646502808" r:id="rId9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 Al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0</w:t>
      </w:r>
      <w:bookmarkStart w:id="0" w:name="_GoBack"/>
      <w:bookmarkEnd w:id="0"/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>4/    Al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HCl  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 id="_x0000_i1028" type="#_x0000_t75" style="width:15pt;height:12pt" o:ole="">
            <v:imagedata r:id="rId5" o:title=""/>
          </v:shape>
          <o:OLEObject Type="Embed" ProgID="Equation.3" ShapeID="_x0000_i1028" DrawAspect="Content" ObjectID="_1646502809" r:id="rId10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 AlCl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0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5/    Al  +    HCl   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 id="_x0000_i1029" type="#_x0000_t75" style="width:15pt;height:12pt" o:ole="">
            <v:imagedata r:id="rId5" o:title=""/>
          </v:shape>
          <o:OLEObject Type="Embed" ProgID="Equation.3" ShapeID="_x0000_i1029" DrawAspect="Content" ObjectID="_1646502810" r:id="rId11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AlCl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220" w:dyaOrig="320">
          <v:shape id="_x0000_i1030" type="#_x0000_t75" style="width:11.25pt;height:15.75pt" o:ole="">
            <v:imagedata r:id="rId12" o:title=""/>
          </v:shape>
          <o:OLEObject Type="Embed" ProgID="Equation.3" ShapeID="_x0000_i1030" DrawAspect="Content" ObjectID="_1646502811" r:id="rId13"/>
        </w:objec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6/    Fe0  +    HCl 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 id="_x0000_i1031" type="#_x0000_t75" style="width:15pt;height:12pt" o:ole="">
            <v:imagedata r:id="rId5" o:title=""/>
          </v:shape>
          <o:OLEObject Type="Embed" ProgID="Equation.3" ShapeID="_x0000_i1031" DrawAspect="Content" ObjectID="_1646502812" r:id="rId14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 FeCl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0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>7/    Fe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S0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4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 id="_x0000_i1032" type="#_x0000_t75" style="width:15pt;height:12pt" o:ole="">
            <v:imagedata r:id="rId5" o:title=""/>
          </v:shape>
          <o:OLEObject Type="Embed" ProgID="Equation.3" ShapeID="_x0000_i1032" DrawAspect="Content" ObjectID="_1646502813" r:id="rId15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Fe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(S0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4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)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0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>8/    Na0H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S0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4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 id="_x0000_i1033" type="#_x0000_t75" style="width:15pt;height:12pt" o:ole="">
            <v:imagedata r:id="rId5" o:title=""/>
          </v:shape>
          <o:OLEObject Type="Embed" ProgID="Equation.3" ShapeID="_x0000_i1033" DrawAspect="Content" ObjectID="_1646502814" r:id="rId16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 Na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S0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4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0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>9/    Ca(0H)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FeCl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 id="_x0000_i1034" type="#_x0000_t75" style="width:15pt;height:12pt" o:ole="">
            <v:imagedata r:id="rId5" o:title=""/>
          </v:shape>
          <o:OLEObject Type="Embed" ProgID="Equation.3" ShapeID="_x0000_i1034" DrawAspect="Content" ObjectID="_1646502815" r:id="rId17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CaCl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Fe(0H)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3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220" w:dyaOrig="320">
          <v:shape id="_x0000_i1035" type="#_x0000_t75" style="width:11.25pt;height:15.75pt" o:ole="">
            <v:imagedata r:id="rId18" o:title=""/>
          </v:shape>
          <o:OLEObject Type="Embed" ProgID="Equation.3" ShapeID="_x0000_i1035" DrawAspect="Content" ObjectID="_1646502816" r:id="rId19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</w:p>
    <w:p w:rsidR="00481E84" w:rsidRPr="004F74AE" w:rsidRDefault="00481E84" w:rsidP="00481E84">
      <w:pPr>
        <w:spacing w:after="0" w:line="288" w:lineRule="auto"/>
        <w:rPr>
          <w:rFonts w:ascii="Times New Roman" w:hAnsi="Times New Roman"/>
          <w:bCs/>
          <w:sz w:val="24"/>
          <w:szCs w:val="24"/>
          <w:lang w:val="pt-BR"/>
        </w:rPr>
      </w:pPr>
      <w:r w:rsidRPr="007D34A4">
        <w:rPr>
          <w:rFonts w:ascii="Times New Roman" w:hAnsi="Times New Roman"/>
          <w:bCs/>
          <w:sz w:val="24"/>
          <w:szCs w:val="24"/>
          <w:lang w:val="pt-BR"/>
        </w:rPr>
        <w:t>10/  BaCl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+    H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>S0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4</w: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300" w:dyaOrig="240">
          <v:shape id="_x0000_i1036" type="#_x0000_t75" style="width:15pt;height:12pt" o:ole="">
            <v:imagedata r:id="rId5" o:title=""/>
          </v:shape>
          <o:OLEObject Type="Embed" ProgID="Equation.3" ShapeID="_x0000_i1036" DrawAspect="Content" ObjectID="_1646502817" r:id="rId20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   BaS0</w:t>
      </w:r>
      <w:r w:rsidRPr="007D34A4">
        <w:rPr>
          <w:rFonts w:ascii="Times New Roman" w:hAnsi="Times New Roman"/>
          <w:bCs/>
          <w:sz w:val="24"/>
          <w:szCs w:val="24"/>
          <w:vertAlign w:val="subscript"/>
          <w:lang w:val="pt-BR"/>
        </w:rPr>
        <w:t>4</w:t>
      </w:r>
      <w:r w:rsidRPr="007D34A4">
        <w:rPr>
          <w:rFonts w:ascii="Times New Roman" w:hAnsi="Times New Roman"/>
          <w:bCs/>
          <w:position w:val="-6"/>
          <w:sz w:val="24"/>
          <w:szCs w:val="24"/>
        </w:rPr>
        <w:object w:dxaOrig="220" w:dyaOrig="320">
          <v:shape id="_x0000_i1037" type="#_x0000_t75" style="width:11.25pt;height:15.75pt" o:ole="">
            <v:imagedata r:id="rId18" o:title=""/>
          </v:shape>
          <o:OLEObject Type="Embed" ProgID="Equation.3" ShapeID="_x0000_i1037" DrawAspect="Content" ObjectID="_1646502818" r:id="rId21"/>
        </w:object>
      </w:r>
      <w:r w:rsidRPr="007D34A4">
        <w:rPr>
          <w:rFonts w:ascii="Times New Roman" w:hAnsi="Times New Roman"/>
          <w:bCs/>
          <w:sz w:val="24"/>
          <w:szCs w:val="24"/>
          <w:lang w:val="pt-BR"/>
        </w:rPr>
        <w:t xml:space="preserve"> +   HCl </w:t>
      </w:r>
    </w:p>
    <w:p w:rsidR="00A0496E" w:rsidRDefault="00A0496E" w:rsidP="00481E84">
      <w:pPr>
        <w:spacing w:after="0" w:line="288" w:lineRule="auto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i/>
          <w:sz w:val="26"/>
          <w:szCs w:val="24"/>
        </w:rPr>
        <w:t>Câu 2</w:t>
      </w:r>
      <w:r w:rsidR="00481E84" w:rsidRPr="007D34A4">
        <w:rPr>
          <w:rFonts w:ascii="Times New Roman" w:hAnsi="Times New Roman"/>
          <w:b/>
          <w:i/>
          <w:sz w:val="26"/>
          <w:szCs w:val="24"/>
        </w:rPr>
        <w:t>:</w:t>
      </w:r>
      <w:r w:rsidR="00481E84" w:rsidRPr="007D34A4">
        <w:rPr>
          <w:rFonts w:ascii="Times New Roman" w:hAnsi="Times New Roman"/>
          <w:b/>
          <w:sz w:val="26"/>
          <w:szCs w:val="24"/>
        </w:rPr>
        <w:t xml:space="preserve"> </w:t>
      </w:r>
    </w:p>
    <w:p w:rsidR="00481E84" w:rsidRPr="007D34A4" w:rsidRDefault="00A0496E" w:rsidP="00481E84">
      <w:pPr>
        <w:spacing w:after="0" w:line="288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 xml:space="preserve">A/ </w:t>
      </w:r>
      <w:r w:rsidR="00481E84" w:rsidRPr="007D34A4">
        <w:rPr>
          <w:rFonts w:ascii="Times New Roman" w:hAnsi="Times New Roman"/>
          <w:sz w:val="26"/>
          <w:szCs w:val="24"/>
        </w:rPr>
        <w:t>Hãy tính :</w:t>
      </w:r>
    </w:p>
    <w:p w:rsidR="00481E84" w:rsidRPr="007D34A4" w:rsidRDefault="00481E84" w:rsidP="00481E84">
      <w:pPr>
        <w:pStyle w:val="ListParagraph"/>
        <w:numPr>
          <w:ilvl w:val="0"/>
          <w:numId w:val="1"/>
        </w:numPr>
        <w:spacing w:after="0" w:line="288" w:lineRule="auto"/>
        <w:ind w:left="0" w:firstLine="0"/>
        <w:rPr>
          <w:rFonts w:ascii="Times New Roman" w:hAnsi="Times New Roman"/>
          <w:sz w:val="26"/>
          <w:szCs w:val="24"/>
        </w:rPr>
      </w:pPr>
      <w:r w:rsidRPr="007D34A4">
        <w:rPr>
          <w:rFonts w:ascii="Times New Roman" w:hAnsi="Times New Roman"/>
          <w:sz w:val="26"/>
          <w:szCs w:val="24"/>
        </w:rPr>
        <w:t>Số mol CO</w:t>
      </w:r>
      <w:r w:rsidRPr="007D34A4">
        <w:rPr>
          <w:rFonts w:ascii="Times New Roman" w:hAnsi="Times New Roman"/>
          <w:sz w:val="26"/>
          <w:szCs w:val="24"/>
          <w:vertAlign w:val="subscript"/>
        </w:rPr>
        <w:t xml:space="preserve">2 </w:t>
      </w:r>
      <w:r w:rsidRPr="007D34A4">
        <w:rPr>
          <w:rFonts w:ascii="Times New Roman" w:hAnsi="Times New Roman"/>
          <w:sz w:val="26"/>
          <w:szCs w:val="24"/>
        </w:rPr>
        <w:t>có trong 11g khí CO</w:t>
      </w:r>
      <w:r w:rsidRPr="007D34A4">
        <w:rPr>
          <w:rFonts w:ascii="Times New Roman" w:hAnsi="Times New Roman"/>
          <w:sz w:val="26"/>
          <w:szCs w:val="24"/>
          <w:vertAlign w:val="subscript"/>
        </w:rPr>
        <w:t>2</w:t>
      </w:r>
      <w:r w:rsidRPr="007D34A4">
        <w:rPr>
          <w:rFonts w:ascii="Times New Roman" w:hAnsi="Times New Roman"/>
          <w:sz w:val="26"/>
          <w:szCs w:val="24"/>
        </w:rPr>
        <w:t xml:space="preserve"> (đktc)</w:t>
      </w:r>
    </w:p>
    <w:p w:rsidR="00481E84" w:rsidRPr="007D34A4" w:rsidRDefault="00481E84" w:rsidP="00481E84">
      <w:pPr>
        <w:pStyle w:val="ListParagraph"/>
        <w:numPr>
          <w:ilvl w:val="0"/>
          <w:numId w:val="1"/>
        </w:numPr>
        <w:spacing w:after="0" w:line="288" w:lineRule="auto"/>
        <w:ind w:left="0" w:firstLine="0"/>
        <w:rPr>
          <w:rFonts w:ascii="Times New Roman" w:hAnsi="Times New Roman"/>
          <w:sz w:val="26"/>
          <w:szCs w:val="24"/>
        </w:rPr>
      </w:pPr>
      <w:r w:rsidRPr="007D34A4">
        <w:rPr>
          <w:rFonts w:ascii="Times New Roman" w:hAnsi="Times New Roman"/>
          <w:sz w:val="26"/>
          <w:szCs w:val="24"/>
        </w:rPr>
        <w:t>Thể tích (đktc) của 9.10</w:t>
      </w:r>
      <w:r w:rsidRPr="007D34A4">
        <w:rPr>
          <w:rFonts w:ascii="Times New Roman" w:hAnsi="Times New Roman"/>
          <w:sz w:val="26"/>
          <w:szCs w:val="24"/>
          <w:vertAlign w:val="superscript"/>
        </w:rPr>
        <w:t>23</w:t>
      </w:r>
      <w:r w:rsidRPr="007D34A4">
        <w:rPr>
          <w:rFonts w:ascii="Times New Roman" w:hAnsi="Times New Roman"/>
          <w:sz w:val="26"/>
          <w:szCs w:val="24"/>
        </w:rPr>
        <w:t xml:space="preserve"> phân tử khí H</w:t>
      </w:r>
      <w:r w:rsidRPr="007D34A4">
        <w:rPr>
          <w:rFonts w:ascii="Times New Roman" w:hAnsi="Times New Roman"/>
          <w:sz w:val="26"/>
          <w:szCs w:val="24"/>
          <w:vertAlign w:val="subscript"/>
        </w:rPr>
        <w:t>2</w:t>
      </w:r>
      <w:r w:rsidRPr="007D34A4">
        <w:rPr>
          <w:rFonts w:ascii="Times New Roman" w:hAnsi="Times New Roman"/>
          <w:sz w:val="26"/>
          <w:szCs w:val="24"/>
        </w:rPr>
        <w:t xml:space="preserve"> </w:t>
      </w:r>
    </w:p>
    <w:p w:rsidR="00481E84" w:rsidRPr="007D34A4" w:rsidRDefault="00A0496E" w:rsidP="00481E84">
      <w:pPr>
        <w:spacing w:after="0" w:line="288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b/>
          <w:i/>
          <w:sz w:val="26"/>
          <w:szCs w:val="24"/>
        </w:rPr>
        <w:t>B/</w:t>
      </w:r>
      <w:r w:rsidR="00481E84" w:rsidRPr="007D34A4">
        <w:rPr>
          <w:rFonts w:ascii="Times New Roman" w:hAnsi="Times New Roman"/>
          <w:b/>
          <w:i/>
          <w:sz w:val="26"/>
          <w:szCs w:val="24"/>
        </w:rPr>
        <w:t>:</w:t>
      </w:r>
      <w:r w:rsidR="00481E84" w:rsidRPr="007D34A4">
        <w:rPr>
          <w:rFonts w:ascii="Times New Roman" w:hAnsi="Times New Roman"/>
          <w:b/>
          <w:sz w:val="26"/>
          <w:szCs w:val="24"/>
        </w:rPr>
        <w:t xml:space="preserve"> </w:t>
      </w:r>
      <w:r w:rsidR="00481E84" w:rsidRPr="007D34A4">
        <w:rPr>
          <w:rFonts w:ascii="Times New Roman" w:hAnsi="Times New Roman"/>
          <w:sz w:val="26"/>
          <w:szCs w:val="24"/>
        </w:rPr>
        <w:t>Hãy cho biết 67,2 lít khí oxi (đktc)</w:t>
      </w:r>
    </w:p>
    <w:p w:rsidR="00481E84" w:rsidRPr="007D34A4" w:rsidRDefault="00481E84" w:rsidP="00481E84">
      <w:pPr>
        <w:pStyle w:val="ListParagraph"/>
        <w:numPr>
          <w:ilvl w:val="0"/>
          <w:numId w:val="1"/>
        </w:numPr>
        <w:spacing w:after="0" w:line="288" w:lineRule="auto"/>
        <w:ind w:left="0" w:firstLine="0"/>
        <w:rPr>
          <w:rFonts w:ascii="Times New Roman" w:hAnsi="Times New Roman"/>
          <w:sz w:val="26"/>
          <w:szCs w:val="24"/>
          <w:lang w:val="pt-BR"/>
        </w:rPr>
      </w:pPr>
      <w:r w:rsidRPr="007D34A4">
        <w:rPr>
          <w:rFonts w:ascii="Times New Roman" w:hAnsi="Times New Roman"/>
          <w:sz w:val="26"/>
          <w:szCs w:val="24"/>
        </w:rPr>
        <w:t xml:space="preserve"> </w:t>
      </w:r>
      <w:r w:rsidRPr="007D34A4">
        <w:rPr>
          <w:rFonts w:ascii="Times New Roman" w:hAnsi="Times New Roman"/>
          <w:sz w:val="26"/>
          <w:szCs w:val="24"/>
          <w:lang w:val="pt-BR"/>
        </w:rPr>
        <w:t>Có bao nhiêu mol oxi?</w:t>
      </w:r>
    </w:p>
    <w:p w:rsidR="00481E84" w:rsidRPr="007D34A4" w:rsidRDefault="00481E84" w:rsidP="00481E84">
      <w:pPr>
        <w:pStyle w:val="ListParagraph"/>
        <w:numPr>
          <w:ilvl w:val="0"/>
          <w:numId w:val="1"/>
        </w:numPr>
        <w:spacing w:after="0" w:line="288" w:lineRule="auto"/>
        <w:ind w:left="0" w:firstLine="0"/>
        <w:rPr>
          <w:rFonts w:ascii="Times New Roman" w:hAnsi="Times New Roman"/>
          <w:sz w:val="26"/>
          <w:szCs w:val="24"/>
          <w:lang w:val="pt-BR"/>
        </w:rPr>
      </w:pPr>
      <w:r w:rsidRPr="007D34A4">
        <w:rPr>
          <w:rFonts w:ascii="Times New Roman" w:hAnsi="Times New Roman"/>
          <w:sz w:val="26"/>
          <w:szCs w:val="24"/>
          <w:lang w:val="pt-BR"/>
        </w:rPr>
        <w:t>Có bao nhiêu phân tử khí oxi?</w:t>
      </w:r>
    </w:p>
    <w:p w:rsidR="00481E84" w:rsidRPr="007D34A4" w:rsidRDefault="00481E84" w:rsidP="00481E84">
      <w:pPr>
        <w:pStyle w:val="ListParagraph"/>
        <w:numPr>
          <w:ilvl w:val="0"/>
          <w:numId w:val="1"/>
        </w:numPr>
        <w:spacing w:after="0" w:line="288" w:lineRule="auto"/>
        <w:ind w:left="0" w:firstLine="0"/>
        <w:rPr>
          <w:rFonts w:ascii="Times New Roman" w:hAnsi="Times New Roman"/>
          <w:sz w:val="26"/>
          <w:szCs w:val="24"/>
          <w:lang w:val="pt-BR"/>
        </w:rPr>
      </w:pPr>
      <w:r w:rsidRPr="007D34A4">
        <w:rPr>
          <w:rFonts w:ascii="Times New Roman" w:hAnsi="Times New Roman"/>
          <w:sz w:val="26"/>
          <w:szCs w:val="24"/>
          <w:lang w:val="pt-BR"/>
        </w:rPr>
        <w:t>Có khối lượng bao nhiêu gam?</w:t>
      </w:r>
    </w:p>
    <w:p w:rsidR="00481E84" w:rsidRPr="007D34A4" w:rsidRDefault="00481E84" w:rsidP="00481E84">
      <w:pPr>
        <w:pStyle w:val="ListParagraph"/>
        <w:numPr>
          <w:ilvl w:val="0"/>
          <w:numId w:val="1"/>
        </w:numPr>
        <w:spacing w:after="0" w:line="288" w:lineRule="auto"/>
        <w:ind w:left="0" w:firstLine="0"/>
        <w:rPr>
          <w:rFonts w:ascii="Times New Roman" w:hAnsi="Times New Roman"/>
          <w:sz w:val="26"/>
          <w:szCs w:val="24"/>
          <w:lang w:val="pt-BR"/>
        </w:rPr>
      </w:pPr>
      <w:r w:rsidRPr="007D34A4">
        <w:rPr>
          <w:rFonts w:ascii="Times New Roman" w:hAnsi="Times New Roman"/>
          <w:sz w:val="26"/>
          <w:szCs w:val="24"/>
          <w:lang w:val="pt-BR"/>
        </w:rPr>
        <w:t>Cần phải lấy bao nhiêu gam khí N</w:t>
      </w:r>
      <w:r w:rsidRPr="007D34A4">
        <w:rPr>
          <w:rFonts w:ascii="Times New Roman" w:hAnsi="Times New Roman"/>
          <w:sz w:val="26"/>
          <w:szCs w:val="24"/>
          <w:vertAlign w:val="subscript"/>
          <w:lang w:val="pt-BR"/>
        </w:rPr>
        <w:t>2</w:t>
      </w:r>
      <w:r w:rsidRPr="007D34A4">
        <w:rPr>
          <w:rFonts w:ascii="Times New Roman" w:hAnsi="Times New Roman"/>
          <w:sz w:val="26"/>
          <w:szCs w:val="24"/>
          <w:lang w:val="pt-BR"/>
        </w:rPr>
        <w:t xml:space="preserve"> để có số phan tử gấp 4 lần số phân tử có trong 3.2 g khí oxi.</w:t>
      </w:r>
    </w:p>
    <w:p w:rsidR="003B3E28" w:rsidRDefault="00481E84">
      <w:pPr>
        <w:rPr>
          <w:rFonts w:ascii="Times New Roman" w:hAnsi="Times New Roman"/>
          <w:sz w:val="26"/>
          <w:szCs w:val="24"/>
          <w:vertAlign w:val="subscript"/>
        </w:rPr>
      </w:pPr>
      <w:r w:rsidRPr="007D34A4">
        <w:rPr>
          <w:rFonts w:ascii="Times New Roman" w:hAnsi="Times New Roman"/>
          <w:b/>
          <w:i/>
          <w:sz w:val="26"/>
          <w:szCs w:val="24"/>
        </w:rPr>
        <w:t xml:space="preserve">Câu </w:t>
      </w:r>
      <w:r w:rsidR="00A0496E">
        <w:rPr>
          <w:rFonts w:ascii="Times New Roman" w:hAnsi="Times New Roman"/>
          <w:b/>
          <w:i/>
          <w:sz w:val="26"/>
          <w:szCs w:val="24"/>
        </w:rPr>
        <w:t>3</w:t>
      </w:r>
      <w:r w:rsidRPr="007D34A4">
        <w:rPr>
          <w:rFonts w:ascii="Times New Roman" w:hAnsi="Times New Roman"/>
          <w:i/>
          <w:sz w:val="26"/>
          <w:szCs w:val="24"/>
        </w:rPr>
        <w:t>:</w:t>
      </w:r>
      <w:r w:rsidRPr="007D34A4">
        <w:rPr>
          <w:rFonts w:ascii="Times New Roman" w:hAnsi="Times New Roman"/>
          <w:sz w:val="26"/>
          <w:szCs w:val="24"/>
        </w:rPr>
        <w:t xml:space="preserve"> Tính phần trăm khối lượng của các nguyên tố trong  hợp chất: NaNO</w:t>
      </w:r>
      <w:r w:rsidRPr="007D34A4">
        <w:rPr>
          <w:rFonts w:ascii="Times New Roman" w:hAnsi="Times New Roman"/>
          <w:sz w:val="26"/>
          <w:szCs w:val="24"/>
          <w:vertAlign w:val="subscript"/>
        </w:rPr>
        <w:t>3</w:t>
      </w:r>
      <w:r w:rsidRPr="007D34A4">
        <w:rPr>
          <w:rFonts w:ascii="Times New Roman" w:hAnsi="Times New Roman"/>
          <w:sz w:val="26"/>
          <w:szCs w:val="24"/>
        </w:rPr>
        <w:t>; K</w:t>
      </w:r>
      <w:r w:rsidRPr="007D34A4">
        <w:rPr>
          <w:rFonts w:ascii="Times New Roman" w:hAnsi="Times New Roman"/>
          <w:sz w:val="26"/>
          <w:szCs w:val="24"/>
          <w:vertAlign w:val="subscript"/>
        </w:rPr>
        <w:t>2</w:t>
      </w:r>
      <w:r w:rsidRPr="007D34A4">
        <w:rPr>
          <w:rFonts w:ascii="Times New Roman" w:hAnsi="Times New Roman"/>
          <w:sz w:val="26"/>
          <w:szCs w:val="24"/>
        </w:rPr>
        <w:t>CO</w:t>
      </w:r>
      <w:r w:rsidRPr="007D34A4">
        <w:rPr>
          <w:rFonts w:ascii="Times New Roman" w:hAnsi="Times New Roman"/>
          <w:sz w:val="26"/>
          <w:szCs w:val="24"/>
          <w:vertAlign w:val="subscript"/>
        </w:rPr>
        <w:t>3</w:t>
      </w:r>
      <w:r w:rsidRPr="007D34A4">
        <w:rPr>
          <w:rFonts w:ascii="Times New Roman" w:hAnsi="Times New Roman"/>
          <w:sz w:val="26"/>
          <w:szCs w:val="24"/>
        </w:rPr>
        <w:t xml:space="preserve"> , Al(OH)</w:t>
      </w:r>
      <w:r w:rsidRPr="007D34A4">
        <w:rPr>
          <w:rFonts w:ascii="Times New Roman" w:hAnsi="Times New Roman"/>
          <w:sz w:val="26"/>
          <w:szCs w:val="24"/>
          <w:vertAlign w:val="subscript"/>
        </w:rPr>
        <w:t>3</w:t>
      </w:r>
      <w:r w:rsidRPr="007D34A4">
        <w:rPr>
          <w:rFonts w:ascii="Times New Roman" w:hAnsi="Times New Roman"/>
          <w:sz w:val="26"/>
          <w:szCs w:val="24"/>
        </w:rPr>
        <w:t>, SO</w:t>
      </w:r>
      <w:r w:rsidRPr="007D34A4">
        <w:rPr>
          <w:rFonts w:ascii="Times New Roman" w:hAnsi="Times New Roman"/>
          <w:sz w:val="26"/>
          <w:szCs w:val="24"/>
          <w:vertAlign w:val="subscript"/>
        </w:rPr>
        <w:t>2</w:t>
      </w:r>
      <w:r w:rsidRPr="007D34A4">
        <w:rPr>
          <w:rFonts w:ascii="Times New Roman" w:hAnsi="Times New Roman"/>
          <w:sz w:val="26"/>
          <w:szCs w:val="24"/>
        </w:rPr>
        <w:t>, SO</w:t>
      </w:r>
      <w:r w:rsidRPr="007D34A4">
        <w:rPr>
          <w:rFonts w:ascii="Times New Roman" w:hAnsi="Times New Roman"/>
          <w:sz w:val="26"/>
          <w:szCs w:val="24"/>
          <w:vertAlign w:val="subscript"/>
        </w:rPr>
        <w:t>3</w:t>
      </w:r>
      <w:r w:rsidRPr="007D34A4">
        <w:rPr>
          <w:rFonts w:ascii="Times New Roman" w:hAnsi="Times New Roman"/>
          <w:sz w:val="26"/>
          <w:szCs w:val="24"/>
        </w:rPr>
        <w:t>, Fe</w:t>
      </w:r>
      <w:r w:rsidRPr="007D34A4">
        <w:rPr>
          <w:rFonts w:ascii="Times New Roman" w:hAnsi="Times New Roman"/>
          <w:sz w:val="26"/>
          <w:szCs w:val="24"/>
          <w:vertAlign w:val="subscript"/>
        </w:rPr>
        <w:t>2</w:t>
      </w:r>
      <w:r w:rsidRPr="007D34A4">
        <w:rPr>
          <w:rFonts w:ascii="Times New Roman" w:hAnsi="Times New Roman"/>
          <w:sz w:val="26"/>
          <w:szCs w:val="24"/>
        </w:rPr>
        <w:t>O</w:t>
      </w:r>
      <w:r w:rsidRPr="007D34A4">
        <w:rPr>
          <w:rFonts w:ascii="Times New Roman" w:hAnsi="Times New Roman"/>
          <w:sz w:val="26"/>
          <w:szCs w:val="24"/>
          <w:vertAlign w:val="subscript"/>
        </w:rPr>
        <w:t>3</w:t>
      </w:r>
    </w:p>
    <w:p w:rsidR="00481E84" w:rsidRPr="007D34A4" w:rsidRDefault="00A0496E" w:rsidP="00481E84">
      <w:pPr>
        <w:spacing w:after="0" w:line="288" w:lineRule="auto"/>
        <w:rPr>
          <w:rFonts w:ascii="Times New Roman" w:hAnsi="Times New Roman"/>
          <w:sz w:val="26"/>
          <w:szCs w:val="24"/>
          <w:lang w:val="pt-BR"/>
        </w:rPr>
      </w:pPr>
      <w:r>
        <w:rPr>
          <w:rFonts w:ascii="Times New Roman" w:hAnsi="Times New Roman"/>
          <w:b/>
          <w:i/>
          <w:sz w:val="26"/>
          <w:szCs w:val="24"/>
          <w:lang w:val="pt-BR"/>
        </w:rPr>
        <w:t>Câu 4</w:t>
      </w:r>
      <w:r w:rsidR="00481E84" w:rsidRPr="007D34A4">
        <w:rPr>
          <w:rFonts w:ascii="Times New Roman" w:hAnsi="Times New Roman"/>
          <w:b/>
          <w:i/>
          <w:sz w:val="26"/>
          <w:szCs w:val="24"/>
          <w:lang w:val="pt-BR"/>
        </w:rPr>
        <w:t>:</w:t>
      </w:r>
      <w:r w:rsidR="00481E84" w:rsidRPr="007D34A4">
        <w:rPr>
          <w:rFonts w:ascii="Times New Roman" w:hAnsi="Times New Roman"/>
          <w:sz w:val="26"/>
          <w:szCs w:val="24"/>
          <w:lang w:val="pt-BR"/>
        </w:rPr>
        <w:t xml:space="preserve"> Cho 11,2</w:t>
      </w:r>
      <w:r w:rsidR="00481E84">
        <w:rPr>
          <w:rFonts w:ascii="Times New Roman" w:hAnsi="Times New Roman"/>
          <w:sz w:val="26"/>
          <w:szCs w:val="24"/>
          <w:lang w:val="pt-BR"/>
        </w:rPr>
        <w:t xml:space="preserve"> </w:t>
      </w:r>
      <w:r w:rsidR="00481E84" w:rsidRPr="007D34A4">
        <w:rPr>
          <w:rFonts w:ascii="Times New Roman" w:hAnsi="Times New Roman"/>
          <w:sz w:val="26"/>
          <w:szCs w:val="24"/>
          <w:lang w:val="pt-BR"/>
        </w:rPr>
        <w:t xml:space="preserve">gam Fe tác dụng với dung dịch HCl .Tính: 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sz w:val="26"/>
          <w:szCs w:val="24"/>
        </w:rPr>
      </w:pPr>
      <w:r w:rsidRPr="007D34A4">
        <w:rPr>
          <w:rFonts w:ascii="Times New Roman" w:hAnsi="Times New Roman"/>
          <w:sz w:val="26"/>
          <w:szCs w:val="24"/>
        </w:rPr>
        <w:t>a. Thể tích khí H</w:t>
      </w:r>
      <w:r w:rsidRPr="007D34A4">
        <w:rPr>
          <w:rFonts w:ascii="Times New Roman" w:hAnsi="Times New Roman"/>
          <w:sz w:val="26"/>
          <w:szCs w:val="24"/>
          <w:vertAlign w:val="subscript"/>
        </w:rPr>
        <w:t>2</w:t>
      </w:r>
      <w:r w:rsidRPr="007D34A4">
        <w:rPr>
          <w:rFonts w:ascii="Times New Roman" w:hAnsi="Times New Roman"/>
          <w:sz w:val="26"/>
          <w:szCs w:val="24"/>
        </w:rPr>
        <w:t xml:space="preserve"> thu được ở đktc.</w:t>
      </w:r>
      <w:r>
        <w:rPr>
          <w:rFonts w:ascii="Times New Roman" w:hAnsi="Times New Roman"/>
          <w:sz w:val="26"/>
          <w:szCs w:val="24"/>
        </w:rPr>
        <w:t>(ĐS:4,48 lít)</w:t>
      </w:r>
    </w:p>
    <w:p w:rsidR="00481E84" w:rsidRPr="007D34A4" w:rsidRDefault="00481E84" w:rsidP="00481E84">
      <w:pPr>
        <w:spacing w:after="0" w:line="288" w:lineRule="auto"/>
        <w:rPr>
          <w:rFonts w:ascii="Times New Roman" w:hAnsi="Times New Roman"/>
          <w:sz w:val="26"/>
          <w:szCs w:val="24"/>
        </w:rPr>
      </w:pPr>
      <w:r w:rsidRPr="007D34A4">
        <w:rPr>
          <w:rFonts w:ascii="Times New Roman" w:hAnsi="Times New Roman"/>
          <w:sz w:val="26"/>
          <w:szCs w:val="24"/>
        </w:rPr>
        <w:t>b. Khối lượng HCl phản ứng.</w:t>
      </w:r>
      <w:r>
        <w:rPr>
          <w:rFonts w:ascii="Times New Roman" w:hAnsi="Times New Roman"/>
          <w:sz w:val="26"/>
          <w:szCs w:val="24"/>
        </w:rPr>
        <w:t>(ĐS:14,6 g)</w:t>
      </w:r>
    </w:p>
    <w:p w:rsidR="00481E84" w:rsidRDefault="00481E84" w:rsidP="00481E84">
      <w:pPr>
        <w:spacing w:after="0" w:line="288" w:lineRule="auto"/>
        <w:rPr>
          <w:rFonts w:ascii="Times New Roman" w:hAnsi="Times New Roman"/>
          <w:sz w:val="26"/>
          <w:szCs w:val="24"/>
        </w:rPr>
      </w:pPr>
      <w:r w:rsidRPr="007D34A4">
        <w:rPr>
          <w:rFonts w:ascii="Times New Roman" w:hAnsi="Times New Roman"/>
          <w:sz w:val="26"/>
          <w:szCs w:val="24"/>
        </w:rPr>
        <w:t>c. Khối lượng FeCl</w:t>
      </w:r>
      <w:r w:rsidRPr="007D34A4">
        <w:rPr>
          <w:rFonts w:ascii="Times New Roman" w:hAnsi="Times New Roman"/>
          <w:sz w:val="26"/>
          <w:szCs w:val="24"/>
          <w:vertAlign w:val="subscript"/>
        </w:rPr>
        <w:t xml:space="preserve">2 </w:t>
      </w:r>
      <w:r w:rsidRPr="007D34A4">
        <w:rPr>
          <w:rFonts w:ascii="Times New Roman" w:hAnsi="Times New Roman"/>
          <w:sz w:val="26"/>
          <w:szCs w:val="24"/>
        </w:rPr>
        <w:t>tạo thành.</w:t>
      </w:r>
      <w:r>
        <w:rPr>
          <w:rFonts w:ascii="Times New Roman" w:hAnsi="Times New Roman"/>
          <w:sz w:val="26"/>
          <w:szCs w:val="24"/>
        </w:rPr>
        <w:t>(ĐS:25,4 g)</w:t>
      </w:r>
    </w:p>
    <w:p w:rsidR="00481E84" w:rsidRDefault="00481E84">
      <w:pPr>
        <w:rPr>
          <w:rFonts w:ascii="Times New Roman" w:hAnsi="Times New Roman"/>
          <w:sz w:val="24"/>
          <w:szCs w:val="24"/>
          <w:vertAlign w:val="subscript"/>
        </w:rPr>
      </w:pPr>
      <w:r w:rsidRPr="00A0496E">
        <w:rPr>
          <w:rFonts w:ascii="Times New Roman" w:hAnsi="Times New Roman"/>
          <w:b/>
          <w:sz w:val="24"/>
          <w:szCs w:val="24"/>
        </w:rPr>
        <w:t>Câu</w:t>
      </w:r>
      <w:r w:rsidR="00A0496E" w:rsidRPr="00A0496E">
        <w:rPr>
          <w:rFonts w:ascii="Times New Roman" w:hAnsi="Times New Roman"/>
          <w:b/>
          <w:sz w:val="24"/>
          <w:szCs w:val="24"/>
        </w:rPr>
        <w:t xml:space="preserve"> 5</w:t>
      </w:r>
      <w:r w:rsidRPr="00A0496E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Đốt cháy Fe với Oxi trong không khí thu được 46,4g Oxit sắt từ Fe</w:t>
      </w:r>
      <w:r w:rsidRPr="00481E84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O</w:t>
      </w:r>
      <w:r w:rsidRPr="00481E84">
        <w:rPr>
          <w:rFonts w:ascii="Times New Roman" w:hAnsi="Times New Roman"/>
          <w:sz w:val="24"/>
          <w:szCs w:val="24"/>
          <w:vertAlign w:val="subscript"/>
        </w:rPr>
        <w:t>4</w:t>
      </w:r>
    </w:p>
    <w:p w:rsidR="00481E84" w:rsidRPr="00481E84" w:rsidRDefault="00481E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Tính khối lượng Fe tham gia, thể tích Oxi đã phản ứng và thể tích không khí chứa thể lượng Oxi đó.</w:t>
      </w:r>
    </w:p>
    <w:sectPr w:rsidR="00481E84" w:rsidRPr="00481E84" w:rsidSect="00BF21E3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17FC9"/>
    <w:multiLevelType w:val="hybridMultilevel"/>
    <w:tmpl w:val="273A5B0A"/>
    <w:lvl w:ilvl="0" w:tplc="0142BD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84"/>
    <w:rsid w:val="003B3E28"/>
    <w:rsid w:val="00481E84"/>
    <w:rsid w:val="00A0496E"/>
    <w:rsid w:val="00B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16FB6"/>
  <w15:chartTrackingRefBased/>
  <w15:docId w15:val="{3F134E05-03BC-4CE9-867D-E0125FFB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E84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81E8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6.bin"/><Relationship Id="rId18" Type="http://schemas.openxmlformats.org/officeDocument/2006/relationships/image" Target="media/image4.wmf"/><Relationship Id="rId3" Type="http://schemas.openxmlformats.org/officeDocument/2006/relationships/settings" Target="settings.xml"/><Relationship Id="rId21" Type="http://schemas.openxmlformats.org/officeDocument/2006/relationships/oleObject" Target="embeddings/oleObject13.bin"/><Relationship Id="rId7" Type="http://schemas.openxmlformats.org/officeDocument/2006/relationships/oleObject" Target="embeddings/oleObject2.bin"/><Relationship Id="rId12" Type="http://schemas.openxmlformats.org/officeDocument/2006/relationships/image" Target="media/image3.wmf"/><Relationship Id="rId17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5" Type="http://schemas.openxmlformats.org/officeDocument/2006/relationships/oleObject" Target="embeddings/oleObject8.bin"/><Relationship Id="rId23" Type="http://schemas.openxmlformats.org/officeDocument/2006/relationships/theme" Target="theme/theme1.xml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2020-03-23T13:47:00Z</dcterms:created>
  <dcterms:modified xsi:type="dcterms:W3CDTF">2020-03-23T14:06:00Z</dcterms:modified>
</cp:coreProperties>
</file>